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D75E1" w14:textId="4C6C4C3F" w:rsidR="007D5008" w:rsidRPr="007D5008" w:rsidRDefault="007D5008" w:rsidP="007D5008">
      <w:pPr>
        <w:pStyle w:val="Rubrik1understruken"/>
        <w:rPr>
          <w:rFonts w:eastAsia="Times New Roman"/>
          <w:lang w:eastAsia="sv-SE"/>
        </w:rPr>
      </w:pPr>
      <w:r w:rsidRPr="007D5008">
        <w:rPr>
          <w:rFonts w:eastAsia="Times New Roman"/>
          <w:lang w:eastAsia="sv-SE"/>
        </w:rPr>
        <w:t xml:space="preserve">Miljöregler för </w:t>
      </w:r>
      <w:r>
        <w:rPr>
          <w:rFonts w:eastAsia="Times New Roman"/>
          <w:lang w:eastAsia="sv-SE"/>
        </w:rPr>
        <w:t>____________</w:t>
      </w:r>
    </w:p>
    <w:p w14:paraId="71F02190" w14:textId="77777777" w:rsidR="007D5008" w:rsidRPr="007D5008" w:rsidRDefault="007D5008" w:rsidP="007D50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w w:val="100"/>
          <w:sz w:val="24"/>
          <w:szCs w:val="24"/>
          <w:lang w:eastAsia="sv-SE"/>
        </w:rPr>
      </w:pPr>
      <w:r w:rsidRPr="007D5008">
        <w:rPr>
          <w:rFonts w:ascii="Times New Roman" w:eastAsia="Times New Roman" w:hAnsi="Times New Roman" w:cs="Times New Roman"/>
          <w:w w:val="100"/>
          <w:sz w:val="24"/>
          <w:szCs w:val="24"/>
          <w:lang w:eastAsia="sv-SE"/>
        </w:rPr>
        <w:t>För att skydda vår gemensamma miljö och minska utsläpp av föroreningar till mark, vatten och luft gäller följande regler i denna fritidsbåtshamn. Reglerna bygger på miljöbalkens krav och ska efterlevas av alla som vistas eller bedriver verksamhet i hamnen.</w:t>
      </w:r>
    </w:p>
    <w:p w14:paraId="73EB9994" w14:textId="3FC329D6" w:rsidR="007D5008" w:rsidRPr="007D5008" w:rsidRDefault="007D5008" w:rsidP="007D5008">
      <w:pPr>
        <w:pStyle w:val="Rubrik2"/>
        <w:rPr>
          <w:rFonts w:eastAsia="Times New Roman"/>
          <w:lang w:eastAsia="sv-SE"/>
        </w:rPr>
      </w:pPr>
      <w:r w:rsidRPr="007D5008">
        <w:rPr>
          <w:rFonts w:eastAsia="Times New Roman"/>
          <w:lang w:eastAsia="sv-SE"/>
        </w:rPr>
        <w:t>Båtbottentvätt och underhåll</w:t>
      </w:r>
    </w:p>
    <w:p w14:paraId="306FBD59" w14:textId="279EB279" w:rsidR="007D5008" w:rsidRPr="007D5008" w:rsidRDefault="007D5008" w:rsidP="007D500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w w:val="100"/>
          <w:sz w:val="24"/>
          <w:szCs w:val="24"/>
          <w:lang w:eastAsia="sv-SE"/>
        </w:rPr>
      </w:pPr>
      <w:r w:rsidRPr="007D5008">
        <w:rPr>
          <w:rFonts w:ascii="Times New Roman" w:eastAsia="Times New Roman" w:hAnsi="Times New Roman" w:cs="Times New Roman"/>
          <w:w w:val="100"/>
          <w:sz w:val="24"/>
          <w:szCs w:val="24"/>
          <w:lang w:eastAsia="sv-SE"/>
        </w:rPr>
        <w:t xml:space="preserve">Båtar får endast tvättas på anvisad </w:t>
      </w:r>
      <w:r>
        <w:rPr>
          <w:rFonts w:ascii="Times New Roman" w:eastAsia="Times New Roman" w:hAnsi="Times New Roman" w:cs="Times New Roman"/>
          <w:w w:val="100"/>
          <w:sz w:val="24"/>
          <w:szCs w:val="24"/>
          <w:lang w:eastAsia="sv-SE"/>
        </w:rPr>
        <w:t>plats</w:t>
      </w:r>
      <w:r w:rsidRPr="007D5008">
        <w:rPr>
          <w:rFonts w:ascii="Times New Roman" w:eastAsia="Times New Roman" w:hAnsi="Times New Roman" w:cs="Times New Roman"/>
          <w:w w:val="100"/>
          <w:sz w:val="24"/>
          <w:szCs w:val="24"/>
          <w:lang w:eastAsia="sv-SE"/>
        </w:rPr>
        <w:t>.</w:t>
      </w:r>
    </w:p>
    <w:p w14:paraId="60ECB3CB" w14:textId="77777777" w:rsidR="007D5008" w:rsidRPr="007D5008" w:rsidRDefault="007D5008" w:rsidP="007D500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w w:val="100"/>
          <w:sz w:val="24"/>
          <w:szCs w:val="24"/>
          <w:lang w:eastAsia="sv-SE"/>
        </w:rPr>
      </w:pPr>
      <w:r w:rsidRPr="007D5008">
        <w:rPr>
          <w:rFonts w:ascii="Times New Roman" w:eastAsia="Times New Roman" w:hAnsi="Times New Roman" w:cs="Times New Roman"/>
          <w:w w:val="100"/>
          <w:sz w:val="24"/>
          <w:szCs w:val="24"/>
          <w:lang w:eastAsia="sv-SE"/>
        </w:rPr>
        <w:t>Tvätt av båtar med biocidfärg är inte tillåten på mark utan rening.</w:t>
      </w:r>
    </w:p>
    <w:p w14:paraId="2D774043" w14:textId="77777777" w:rsidR="007D5008" w:rsidRDefault="007D5008" w:rsidP="007D500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w w:val="100"/>
          <w:sz w:val="24"/>
          <w:szCs w:val="24"/>
          <w:lang w:eastAsia="sv-SE"/>
        </w:rPr>
      </w:pPr>
      <w:r w:rsidRPr="007D5008">
        <w:rPr>
          <w:rFonts w:ascii="Times New Roman" w:eastAsia="Times New Roman" w:hAnsi="Times New Roman" w:cs="Times New Roman"/>
          <w:w w:val="100"/>
          <w:sz w:val="24"/>
          <w:szCs w:val="24"/>
          <w:lang w:eastAsia="sv-SE"/>
        </w:rPr>
        <w:t>Slipning och skrapning ska ske med uppsamling av färgrester.</w:t>
      </w:r>
    </w:p>
    <w:p w14:paraId="4CE52A7E" w14:textId="69C45ED7" w:rsidR="007D5008" w:rsidRPr="007D5008" w:rsidRDefault="007D5008" w:rsidP="007D5008">
      <w:pPr>
        <w:pStyle w:val="Rubrik2"/>
        <w:rPr>
          <w:rFonts w:eastAsia="Times New Roman"/>
          <w:lang w:eastAsia="sv-SE"/>
        </w:rPr>
      </w:pPr>
      <w:r w:rsidRPr="007D5008">
        <w:rPr>
          <w:rFonts w:eastAsia="Times New Roman"/>
          <w:lang w:eastAsia="sv-SE"/>
        </w:rPr>
        <w:t>Hantering av farligt avfall</w:t>
      </w:r>
    </w:p>
    <w:p w14:paraId="0E9BFA9E" w14:textId="77777777" w:rsidR="007D5008" w:rsidRPr="007D5008" w:rsidRDefault="007D5008" w:rsidP="007D500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w w:val="100"/>
          <w:sz w:val="24"/>
          <w:szCs w:val="24"/>
          <w:lang w:eastAsia="sv-SE"/>
        </w:rPr>
      </w:pPr>
      <w:r w:rsidRPr="007D5008">
        <w:rPr>
          <w:rFonts w:ascii="Times New Roman" w:eastAsia="Times New Roman" w:hAnsi="Times New Roman" w:cs="Times New Roman"/>
          <w:w w:val="100"/>
          <w:sz w:val="24"/>
          <w:szCs w:val="24"/>
          <w:lang w:eastAsia="sv-SE"/>
        </w:rPr>
        <w:t>Spillolja, glykol, färgrester och batterier ska lämnas i miljöstationen.</w:t>
      </w:r>
    </w:p>
    <w:p w14:paraId="10EA46E2" w14:textId="77777777" w:rsidR="007D5008" w:rsidRPr="007D5008" w:rsidRDefault="007D5008" w:rsidP="007D500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w w:val="100"/>
          <w:sz w:val="24"/>
          <w:szCs w:val="24"/>
          <w:lang w:eastAsia="sv-SE"/>
        </w:rPr>
      </w:pPr>
      <w:r w:rsidRPr="007D5008">
        <w:rPr>
          <w:rFonts w:ascii="Times New Roman" w:eastAsia="Times New Roman" w:hAnsi="Times New Roman" w:cs="Times New Roman"/>
          <w:w w:val="100"/>
          <w:sz w:val="24"/>
          <w:szCs w:val="24"/>
          <w:lang w:eastAsia="sv-SE"/>
        </w:rPr>
        <w:t>Farligt avfall får inte lämnas i vanliga sopkärl eller på marken.</w:t>
      </w:r>
    </w:p>
    <w:p w14:paraId="06AE0A85" w14:textId="47CA7FE7" w:rsidR="007D5008" w:rsidRPr="007D5008" w:rsidRDefault="007D5008" w:rsidP="007D500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w w:val="100"/>
          <w:sz w:val="24"/>
          <w:szCs w:val="24"/>
          <w:lang w:eastAsia="sv-SE"/>
        </w:rPr>
      </w:pPr>
      <w:r w:rsidRPr="007D5008">
        <w:rPr>
          <w:rFonts w:ascii="Times New Roman" w:eastAsia="Times New Roman" w:hAnsi="Times New Roman" w:cs="Times New Roman"/>
          <w:w w:val="100"/>
          <w:sz w:val="24"/>
          <w:szCs w:val="24"/>
          <w:lang w:eastAsia="sv-SE"/>
        </w:rPr>
        <w:t>Behållare för farligt avfall</w:t>
      </w:r>
      <w:r w:rsidR="00F9349F">
        <w:rPr>
          <w:rFonts w:ascii="Times New Roman" w:eastAsia="Times New Roman" w:hAnsi="Times New Roman" w:cs="Times New Roman"/>
          <w:w w:val="100"/>
          <w:sz w:val="24"/>
          <w:szCs w:val="24"/>
          <w:lang w:eastAsia="sv-SE"/>
        </w:rPr>
        <w:t>(t.ex biocid</w:t>
      </w:r>
      <w:r w:rsidR="00251ACD">
        <w:rPr>
          <w:rFonts w:ascii="Times New Roman" w:eastAsia="Times New Roman" w:hAnsi="Times New Roman" w:cs="Times New Roman"/>
          <w:w w:val="100"/>
          <w:sz w:val="24"/>
          <w:szCs w:val="24"/>
          <w:lang w:eastAsia="sv-SE"/>
        </w:rPr>
        <w:t>färger)</w:t>
      </w:r>
      <w:r w:rsidR="00F9349F">
        <w:rPr>
          <w:rFonts w:ascii="Times New Roman" w:eastAsia="Times New Roman" w:hAnsi="Times New Roman" w:cs="Times New Roman"/>
          <w:w w:val="100"/>
          <w:sz w:val="24"/>
          <w:szCs w:val="24"/>
          <w:lang w:eastAsia="sv-SE"/>
        </w:rPr>
        <w:t xml:space="preserve"> </w:t>
      </w:r>
      <w:r w:rsidRPr="007D5008">
        <w:rPr>
          <w:rFonts w:ascii="Times New Roman" w:eastAsia="Times New Roman" w:hAnsi="Times New Roman" w:cs="Times New Roman"/>
          <w:w w:val="100"/>
          <w:sz w:val="24"/>
          <w:szCs w:val="24"/>
          <w:lang w:eastAsia="sv-SE"/>
        </w:rPr>
        <w:t xml:space="preserve"> ska vara tydligt uppmärkta och stå under tak.</w:t>
      </w:r>
    </w:p>
    <w:p w14:paraId="5DD64F8E" w14:textId="6E5E7714" w:rsidR="007D5008" w:rsidRPr="007D5008" w:rsidRDefault="007D5008" w:rsidP="007D5008">
      <w:pPr>
        <w:pStyle w:val="Rubrik2"/>
        <w:rPr>
          <w:rFonts w:eastAsia="Times New Roman"/>
          <w:lang w:eastAsia="sv-SE"/>
        </w:rPr>
      </w:pPr>
      <w:r w:rsidRPr="007D5008">
        <w:rPr>
          <w:rFonts w:eastAsia="Times New Roman"/>
          <w:lang w:eastAsia="sv-SE"/>
        </w:rPr>
        <w:t>Kemikalier</w:t>
      </w:r>
    </w:p>
    <w:p w14:paraId="01B6E01E" w14:textId="11D8FC80" w:rsidR="007D5008" w:rsidRPr="007D5008" w:rsidRDefault="007D5008" w:rsidP="007D500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w w:val="100"/>
          <w:sz w:val="24"/>
          <w:szCs w:val="24"/>
          <w:lang w:eastAsia="sv-SE"/>
        </w:rPr>
      </w:pPr>
      <w:r w:rsidRPr="007D5008">
        <w:rPr>
          <w:rFonts w:ascii="Times New Roman" w:eastAsia="Times New Roman" w:hAnsi="Times New Roman" w:cs="Times New Roman"/>
          <w:w w:val="100"/>
          <w:sz w:val="24"/>
          <w:szCs w:val="24"/>
          <w:lang w:eastAsia="sv-SE"/>
        </w:rPr>
        <w:t>Förvara alla kemikalier invallat och nederbördsskyddat</w:t>
      </w:r>
      <w:r w:rsidR="00814034">
        <w:rPr>
          <w:rFonts w:ascii="Times New Roman" w:eastAsia="Times New Roman" w:hAnsi="Times New Roman" w:cs="Times New Roman"/>
          <w:w w:val="100"/>
          <w:sz w:val="24"/>
          <w:szCs w:val="24"/>
          <w:lang w:eastAsia="sv-SE"/>
        </w:rPr>
        <w:t xml:space="preserve">, förvaringsmöjligheter finns i </w:t>
      </w:r>
      <w:r w:rsidR="00F9349F" w:rsidRPr="00F9349F">
        <w:rPr>
          <w:rFonts w:ascii="Times New Roman" w:eastAsia="Times New Roman" w:hAnsi="Times New Roman" w:cs="Times New Roman"/>
          <w:w w:val="100"/>
          <w:sz w:val="24"/>
          <w:szCs w:val="24"/>
          <w:highlight w:val="yellow"/>
          <w:lang w:eastAsia="sv-SE"/>
        </w:rPr>
        <w:t>______</w:t>
      </w:r>
      <w:r w:rsidRPr="007D5008">
        <w:rPr>
          <w:rFonts w:ascii="Times New Roman" w:eastAsia="Times New Roman" w:hAnsi="Times New Roman" w:cs="Times New Roman"/>
          <w:w w:val="100"/>
          <w:sz w:val="24"/>
          <w:szCs w:val="24"/>
          <w:lang w:eastAsia="sv-SE"/>
        </w:rPr>
        <w:t>.</w:t>
      </w:r>
    </w:p>
    <w:p w14:paraId="5FC09718" w14:textId="1603473E" w:rsidR="007D5008" w:rsidRPr="007D5008" w:rsidRDefault="007D5008" w:rsidP="007D500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w w:val="100"/>
          <w:sz w:val="24"/>
          <w:szCs w:val="24"/>
          <w:lang w:eastAsia="sv-SE"/>
        </w:rPr>
      </w:pPr>
      <w:r w:rsidRPr="007D5008">
        <w:rPr>
          <w:rFonts w:ascii="Times New Roman" w:eastAsia="Times New Roman" w:hAnsi="Times New Roman" w:cs="Times New Roman"/>
          <w:w w:val="100"/>
          <w:sz w:val="24"/>
          <w:szCs w:val="24"/>
          <w:lang w:eastAsia="sv-SE"/>
        </w:rPr>
        <w:t xml:space="preserve">Använd endast godkända båtbottenfärger för </w:t>
      </w:r>
      <w:r w:rsidR="001B5AD7" w:rsidRPr="001B5AD7">
        <w:rPr>
          <w:rFonts w:ascii="Times New Roman" w:eastAsia="Times New Roman" w:hAnsi="Times New Roman" w:cs="Times New Roman"/>
          <w:w w:val="100"/>
          <w:sz w:val="24"/>
          <w:szCs w:val="24"/>
          <w:highlight w:val="yellow"/>
          <w:lang w:eastAsia="sv-SE"/>
        </w:rPr>
        <w:t>_______</w:t>
      </w:r>
      <w:r w:rsidRPr="007D5008">
        <w:rPr>
          <w:rFonts w:ascii="Times New Roman" w:eastAsia="Times New Roman" w:hAnsi="Times New Roman" w:cs="Times New Roman"/>
          <w:w w:val="100"/>
          <w:sz w:val="24"/>
          <w:szCs w:val="24"/>
          <w:lang w:eastAsia="sv-SE"/>
        </w:rPr>
        <w:t>.</w:t>
      </w:r>
    </w:p>
    <w:p w14:paraId="7A715666" w14:textId="4CE4FE9F" w:rsidR="007D5008" w:rsidRPr="007D5008" w:rsidRDefault="007D5008" w:rsidP="007D5008">
      <w:pPr>
        <w:pStyle w:val="Rubrik2"/>
        <w:rPr>
          <w:rFonts w:eastAsia="Times New Roman"/>
          <w:lang w:eastAsia="sv-SE"/>
        </w:rPr>
      </w:pPr>
      <w:r w:rsidRPr="007D5008">
        <w:rPr>
          <w:rFonts w:eastAsia="Times New Roman"/>
          <w:lang w:eastAsia="sv-SE"/>
        </w:rPr>
        <w:t>Avfallshantering</w:t>
      </w:r>
    </w:p>
    <w:p w14:paraId="690C805D" w14:textId="77777777" w:rsidR="007D5008" w:rsidRPr="007D5008" w:rsidRDefault="007D5008" w:rsidP="007D500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w w:val="100"/>
          <w:sz w:val="24"/>
          <w:szCs w:val="24"/>
          <w:lang w:eastAsia="sv-SE"/>
        </w:rPr>
      </w:pPr>
      <w:r w:rsidRPr="007D5008">
        <w:rPr>
          <w:rFonts w:ascii="Times New Roman" w:eastAsia="Times New Roman" w:hAnsi="Times New Roman" w:cs="Times New Roman"/>
          <w:w w:val="100"/>
          <w:sz w:val="24"/>
          <w:szCs w:val="24"/>
          <w:lang w:eastAsia="sv-SE"/>
        </w:rPr>
        <w:t>Sortera hushållsavfall, grovsopor och återvinningsmaterial enligt skyltning.</w:t>
      </w:r>
    </w:p>
    <w:p w14:paraId="1FA54CA0" w14:textId="77777777" w:rsidR="007D5008" w:rsidRPr="007D5008" w:rsidRDefault="007D5008" w:rsidP="007D500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w w:val="100"/>
          <w:sz w:val="24"/>
          <w:szCs w:val="24"/>
          <w:lang w:eastAsia="sv-SE"/>
        </w:rPr>
      </w:pPr>
      <w:r w:rsidRPr="007D5008">
        <w:rPr>
          <w:rFonts w:ascii="Times New Roman" w:eastAsia="Times New Roman" w:hAnsi="Times New Roman" w:cs="Times New Roman"/>
          <w:w w:val="100"/>
          <w:sz w:val="24"/>
          <w:szCs w:val="24"/>
          <w:lang w:eastAsia="sv-SE"/>
        </w:rPr>
        <w:t>Latrinavfall ska lämnas i avsedd mottagningsstation.</w:t>
      </w:r>
    </w:p>
    <w:p w14:paraId="23794BA0" w14:textId="77777777" w:rsidR="007D5008" w:rsidRPr="007D5008" w:rsidRDefault="007D5008" w:rsidP="007D500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w w:val="100"/>
          <w:sz w:val="24"/>
          <w:szCs w:val="24"/>
          <w:lang w:eastAsia="sv-SE"/>
        </w:rPr>
      </w:pPr>
      <w:r w:rsidRPr="007D5008">
        <w:rPr>
          <w:rFonts w:ascii="Times New Roman" w:eastAsia="Times New Roman" w:hAnsi="Times New Roman" w:cs="Times New Roman"/>
          <w:w w:val="100"/>
          <w:sz w:val="24"/>
          <w:szCs w:val="24"/>
          <w:lang w:eastAsia="sv-SE"/>
        </w:rPr>
        <w:t>Lämna aldrig avfall på bryggor, grusytor eller i naturen.</w:t>
      </w:r>
    </w:p>
    <w:p w14:paraId="7F57071F" w14:textId="6C89F37A" w:rsidR="007D5008" w:rsidRPr="007D5008" w:rsidRDefault="007D5008" w:rsidP="007D50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w w:val="100"/>
          <w:sz w:val="24"/>
          <w:szCs w:val="24"/>
          <w:lang w:eastAsia="sv-SE"/>
        </w:rPr>
      </w:pPr>
      <w:r w:rsidRPr="007D5008">
        <w:rPr>
          <w:rFonts w:asciiTheme="majorHAnsi" w:eastAsia="Times New Roman" w:hAnsiTheme="majorHAnsi" w:cstheme="majorBidi"/>
          <w:color w:val="008487" w:themeColor="accent1"/>
          <w:w w:val="100"/>
          <w:sz w:val="32"/>
          <w:szCs w:val="26"/>
          <w:lang w:eastAsia="sv-SE"/>
        </w:rPr>
        <w:t>Bränslepåfyllning och toatömning</w:t>
      </w:r>
    </w:p>
    <w:p w14:paraId="48B933D6" w14:textId="77777777" w:rsidR="007D5008" w:rsidRPr="007D5008" w:rsidRDefault="007D5008" w:rsidP="007D500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w w:val="100"/>
          <w:sz w:val="24"/>
          <w:szCs w:val="24"/>
          <w:lang w:eastAsia="sv-SE"/>
        </w:rPr>
      </w:pPr>
      <w:r w:rsidRPr="007D5008">
        <w:rPr>
          <w:rFonts w:ascii="Times New Roman" w:eastAsia="Times New Roman" w:hAnsi="Times New Roman" w:cs="Times New Roman"/>
          <w:w w:val="100"/>
          <w:sz w:val="24"/>
          <w:szCs w:val="24"/>
          <w:lang w:eastAsia="sv-SE"/>
        </w:rPr>
        <w:t>Tankning ska ske på anvisad plats med uppsamlingsmöjlighet vid spill.</w:t>
      </w:r>
    </w:p>
    <w:p w14:paraId="04067116" w14:textId="77777777" w:rsidR="007D5008" w:rsidRPr="007D5008" w:rsidRDefault="007D5008" w:rsidP="007D500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w w:val="100"/>
          <w:sz w:val="24"/>
          <w:szCs w:val="24"/>
          <w:lang w:eastAsia="sv-SE"/>
        </w:rPr>
      </w:pPr>
      <w:r w:rsidRPr="007D5008">
        <w:rPr>
          <w:rFonts w:ascii="Times New Roman" w:eastAsia="Times New Roman" w:hAnsi="Times New Roman" w:cs="Times New Roman"/>
          <w:w w:val="100"/>
          <w:sz w:val="24"/>
          <w:szCs w:val="24"/>
          <w:lang w:eastAsia="sv-SE"/>
        </w:rPr>
        <w:t>Toatömning ska ske i godkänd mottagningsstation, aldrig direkt i vattnet.</w:t>
      </w:r>
    </w:p>
    <w:p w14:paraId="1EAA9C75" w14:textId="17250211" w:rsidR="007D5008" w:rsidRPr="007D5008" w:rsidRDefault="007D5008" w:rsidP="007D5008">
      <w:pPr>
        <w:spacing w:before="100" w:beforeAutospacing="1" w:after="100" w:afterAutospacing="1" w:line="240" w:lineRule="auto"/>
        <w:rPr>
          <w:rFonts w:asciiTheme="majorHAnsi" w:eastAsia="Times New Roman" w:hAnsiTheme="majorHAnsi" w:cstheme="majorBidi"/>
          <w:color w:val="008487" w:themeColor="accent1"/>
          <w:w w:val="100"/>
          <w:sz w:val="32"/>
          <w:szCs w:val="26"/>
          <w:lang w:eastAsia="sv-SE"/>
        </w:rPr>
      </w:pPr>
      <w:r w:rsidRPr="007D5008">
        <w:rPr>
          <w:rFonts w:asciiTheme="majorHAnsi" w:eastAsia="Times New Roman" w:hAnsiTheme="majorHAnsi" w:cstheme="majorBidi"/>
          <w:color w:val="008487" w:themeColor="accent1"/>
          <w:w w:val="100"/>
          <w:sz w:val="32"/>
          <w:szCs w:val="26"/>
          <w:lang w:eastAsia="sv-SE"/>
        </w:rPr>
        <w:t>Egenkontroll och tillsyn</w:t>
      </w:r>
    </w:p>
    <w:p w14:paraId="1240F9F7" w14:textId="44C10115" w:rsidR="007D5008" w:rsidRPr="007D5008" w:rsidRDefault="007D5008" w:rsidP="007D500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w w:val="100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w w:val="100"/>
          <w:sz w:val="24"/>
          <w:szCs w:val="24"/>
          <w:lang w:eastAsia="sv-SE"/>
        </w:rPr>
        <w:t>Fritidsbåtsh</w:t>
      </w:r>
      <w:r w:rsidRPr="007D5008">
        <w:rPr>
          <w:rFonts w:ascii="Times New Roman" w:eastAsia="Times New Roman" w:hAnsi="Times New Roman" w:cs="Times New Roman"/>
          <w:w w:val="100"/>
          <w:sz w:val="24"/>
          <w:szCs w:val="24"/>
          <w:lang w:eastAsia="sv-SE"/>
        </w:rPr>
        <w:t>amnen har ansvar för att dokumentera egenkontroll enligt miljöbalken.</w:t>
      </w:r>
    </w:p>
    <w:p w14:paraId="61C23AD1" w14:textId="5CB0ADD5" w:rsidR="007D5008" w:rsidRPr="007D5008" w:rsidRDefault="007D5008" w:rsidP="007D500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w w:val="100"/>
          <w:sz w:val="24"/>
          <w:szCs w:val="24"/>
          <w:lang w:eastAsia="sv-SE"/>
        </w:rPr>
      </w:pPr>
      <w:r w:rsidRPr="007D5008">
        <w:rPr>
          <w:rFonts w:ascii="Times New Roman" w:eastAsia="Times New Roman" w:hAnsi="Times New Roman" w:cs="Times New Roman"/>
          <w:w w:val="100"/>
          <w:sz w:val="24"/>
          <w:szCs w:val="24"/>
          <w:lang w:eastAsia="sv-SE"/>
        </w:rPr>
        <w:t xml:space="preserve">Båtägare och entreprenörer ska följa </w:t>
      </w:r>
      <w:r>
        <w:rPr>
          <w:rFonts w:ascii="Times New Roman" w:eastAsia="Times New Roman" w:hAnsi="Times New Roman" w:cs="Times New Roman"/>
          <w:w w:val="100"/>
          <w:sz w:val="24"/>
          <w:szCs w:val="24"/>
          <w:lang w:eastAsia="sv-SE"/>
        </w:rPr>
        <w:t>fritidsbåts</w:t>
      </w:r>
      <w:r w:rsidRPr="007D5008">
        <w:rPr>
          <w:rFonts w:ascii="Times New Roman" w:eastAsia="Times New Roman" w:hAnsi="Times New Roman" w:cs="Times New Roman"/>
          <w:w w:val="100"/>
          <w:sz w:val="24"/>
          <w:szCs w:val="24"/>
          <w:lang w:eastAsia="sv-SE"/>
        </w:rPr>
        <w:t>hamnens rutiner och anvisningar.</w:t>
      </w:r>
    </w:p>
    <w:p w14:paraId="761A0C2A" w14:textId="66CCB237" w:rsidR="007D5008" w:rsidRPr="007D5008" w:rsidRDefault="007D5008" w:rsidP="007D50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w w:val="100"/>
          <w:sz w:val="24"/>
          <w:szCs w:val="24"/>
          <w:lang w:eastAsia="sv-SE"/>
        </w:rPr>
      </w:pPr>
      <w:r w:rsidRPr="007D5008">
        <w:rPr>
          <w:rFonts w:ascii="Times New Roman" w:eastAsia="Times New Roman" w:hAnsi="Times New Roman" w:cs="Times New Roman"/>
          <w:w w:val="100"/>
          <w:sz w:val="24"/>
          <w:szCs w:val="24"/>
          <w:lang w:eastAsia="sv-SE"/>
        </w:rPr>
        <w:t xml:space="preserve">Vid frågor, kontakta </w:t>
      </w:r>
      <w:r>
        <w:rPr>
          <w:rFonts w:ascii="Times New Roman" w:eastAsia="Times New Roman" w:hAnsi="Times New Roman" w:cs="Times New Roman"/>
          <w:w w:val="100"/>
          <w:sz w:val="24"/>
          <w:szCs w:val="24"/>
          <w:lang w:eastAsia="sv-SE"/>
        </w:rPr>
        <w:t>miljöansvarig</w:t>
      </w:r>
      <w:r w:rsidRPr="007D5008">
        <w:rPr>
          <w:rFonts w:ascii="Times New Roman" w:eastAsia="Times New Roman" w:hAnsi="Times New Roman" w:cs="Times New Roman"/>
          <w:w w:val="100"/>
          <w:sz w:val="24"/>
          <w:szCs w:val="24"/>
          <w:lang w:eastAsia="sv-SE"/>
        </w:rPr>
        <w:t>. Tack för att du bidrar till en ren och hållbar hamnmiljö!</w:t>
      </w:r>
    </w:p>
    <w:p w14:paraId="22CFC323" w14:textId="77777777" w:rsidR="00DE5C63" w:rsidRPr="00483F1D" w:rsidRDefault="00DE5C63" w:rsidP="00AC5FC5"/>
    <w:sectPr w:rsidR="00DE5C63" w:rsidRPr="00483F1D" w:rsidSect="00E05831">
      <w:pgSz w:w="11906" w:h="16838"/>
      <w:pgMar w:top="1701" w:right="1559" w:bottom="155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7CDE7" w14:textId="77777777" w:rsidR="00784A38" w:rsidRDefault="00784A38" w:rsidP="00F0026A">
      <w:pPr>
        <w:spacing w:after="0" w:line="240" w:lineRule="auto"/>
      </w:pPr>
      <w:r>
        <w:separator/>
      </w:r>
    </w:p>
  </w:endnote>
  <w:endnote w:type="continuationSeparator" w:id="0">
    <w:p w14:paraId="3DEF5D01" w14:textId="77777777" w:rsidR="00784A38" w:rsidRDefault="00784A38" w:rsidP="00F00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A5F55" w14:textId="77777777" w:rsidR="00784A38" w:rsidRDefault="00784A38" w:rsidP="00F0026A">
      <w:pPr>
        <w:spacing w:after="0" w:line="240" w:lineRule="auto"/>
      </w:pPr>
      <w:r>
        <w:separator/>
      </w:r>
    </w:p>
  </w:footnote>
  <w:footnote w:type="continuationSeparator" w:id="0">
    <w:p w14:paraId="4B76D5A7" w14:textId="77777777" w:rsidR="00784A38" w:rsidRDefault="00784A38" w:rsidP="00F002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BA0BF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C6D224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3648CF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0276BF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42C4B6A"/>
    <w:multiLevelType w:val="multilevel"/>
    <w:tmpl w:val="F2461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305EB0"/>
    <w:multiLevelType w:val="multilevel"/>
    <w:tmpl w:val="BFAA7B48"/>
    <w:styleLink w:val="Listformatnumreradlista"/>
    <w:lvl w:ilvl="0">
      <w:start w:val="1"/>
      <w:numFmt w:val="decimal"/>
      <w:pStyle w:val="Numreradlista"/>
      <w:lvlText w:val="%1"/>
      <w:lvlJc w:val="left"/>
      <w:pPr>
        <w:ind w:left="357" w:hanging="357"/>
      </w:pPr>
      <w:rPr>
        <w:rFonts w:hint="default"/>
        <w:color w:val="008487"/>
      </w:rPr>
    </w:lvl>
    <w:lvl w:ilvl="1">
      <w:start w:val="1"/>
      <w:numFmt w:val="decimal"/>
      <w:pStyle w:val="Numreradlista2"/>
      <w:lvlText w:val="%1.%2"/>
      <w:lvlJc w:val="left"/>
      <w:pPr>
        <w:ind w:left="714" w:hanging="357"/>
      </w:pPr>
      <w:rPr>
        <w:rFonts w:hint="default"/>
        <w:color w:val="008487"/>
      </w:rPr>
    </w:lvl>
    <w:lvl w:ilvl="2">
      <w:start w:val="1"/>
      <w:numFmt w:val="none"/>
      <w:lvlText w:val=""/>
      <w:lvlJc w:val="left"/>
      <w:pPr>
        <w:ind w:left="1071" w:hanging="357"/>
      </w:pPr>
      <w:rPr>
        <w:rFonts w:hint="default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abstractNum w:abstractNumId="6" w15:restartNumberingAfterBreak="0">
    <w:nsid w:val="1AA856B6"/>
    <w:multiLevelType w:val="multilevel"/>
    <w:tmpl w:val="84D0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CA6C26"/>
    <w:multiLevelType w:val="multilevel"/>
    <w:tmpl w:val="9DE4D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4F0BD4"/>
    <w:multiLevelType w:val="multilevel"/>
    <w:tmpl w:val="DFC8A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CE2F72"/>
    <w:multiLevelType w:val="multilevel"/>
    <w:tmpl w:val="DDD4B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280139"/>
    <w:multiLevelType w:val="multilevel"/>
    <w:tmpl w:val="5986D734"/>
    <w:styleLink w:val="Listformatpunktlista"/>
    <w:lvl w:ilvl="0">
      <w:start w:val="1"/>
      <w:numFmt w:val="bullet"/>
      <w:pStyle w:val="Punktlista"/>
      <w:lvlText w:val=""/>
      <w:lvlJc w:val="left"/>
      <w:pPr>
        <w:ind w:left="357" w:hanging="357"/>
      </w:pPr>
      <w:rPr>
        <w:rFonts w:ascii="Symbol" w:hAnsi="Symbol" w:hint="default"/>
        <w:color w:val="008487"/>
      </w:rPr>
    </w:lvl>
    <w:lvl w:ilvl="1">
      <w:start w:val="1"/>
      <w:numFmt w:val="bullet"/>
      <w:pStyle w:val="Punktlista2"/>
      <w:lvlText w:val=""/>
      <w:lvlJc w:val="left"/>
      <w:pPr>
        <w:ind w:left="714" w:hanging="357"/>
      </w:pPr>
      <w:rPr>
        <w:rFonts w:ascii="Symbol" w:hAnsi="Symbol" w:hint="default"/>
        <w:color w:val="008487"/>
      </w:rPr>
    </w:lvl>
    <w:lvl w:ilvl="2">
      <w:start w:val="1"/>
      <w:numFmt w:val="none"/>
      <w:lvlText w:val=""/>
      <w:lvlJc w:val="left"/>
      <w:pPr>
        <w:ind w:left="1071" w:hanging="357"/>
      </w:pPr>
      <w:rPr>
        <w:rFonts w:hint="default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abstractNum w:abstractNumId="11" w15:restartNumberingAfterBreak="0">
    <w:nsid w:val="70D9747D"/>
    <w:multiLevelType w:val="multilevel"/>
    <w:tmpl w:val="7060B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11030A"/>
    <w:multiLevelType w:val="multilevel"/>
    <w:tmpl w:val="71C4E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0294437">
    <w:abstractNumId w:val="2"/>
  </w:num>
  <w:num w:numId="2" w16cid:durableId="1262027125">
    <w:abstractNumId w:val="0"/>
  </w:num>
  <w:num w:numId="3" w16cid:durableId="720137555">
    <w:abstractNumId w:val="3"/>
  </w:num>
  <w:num w:numId="4" w16cid:durableId="295258327">
    <w:abstractNumId w:val="1"/>
  </w:num>
  <w:num w:numId="5" w16cid:durableId="292564306">
    <w:abstractNumId w:val="10"/>
  </w:num>
  <w:num w:numId="6" w16cid:durableId="1321303343">
    <w:abstractNumId w:val="5"/>
  </w:num>
  <w:num w:numId="7" w16cid:durableId="1359433488">
    <w:abstractNumId w:val="9"/>
  </w:num>
  <w:num w:numId="8" w16cid:durableId="1821532878">
    <w:abstractNumId w:val="6"/>
  </w:num>
  <w:num w:numId="9" w16cid:durableId="843324322">
    <w:abstractNumId w:val="12"/>
  </w:num>
  <w:num w:numId="10" w16cid:durableId="1362971428">
    <w:abstractNumId w:val="7"/>
  </w:num>
  <w:num w:numId="11" w16cid:durableId="1819764345">
    <w:abstractNumId w:val="8"/>
  </w:num>
  <w:num w:numId="12" w16cid:durableId="136149936">
    <w:abstractNumId w:val="11"/>
  </w:num>
  <w:num w:numId="13" w16cid:durableId="16206489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A38"/>
    <w:rsid w:val="00066D56"/>
    <w:rsid w:val="00134CFB"/>
    <w:rsid w:val="00161F10"/>
    <w:rsid w:val="001B5AD7"/>
    <w:rsid w:val="00236BD3"/>
    <w:rsid w:val="00251ACD"/>
    <w:rsid w:val="003E6A0C"/>
    <w:rsid w:val="00470E0E"/>
    <w:rsid w:val="00483F1D"/>
    <w:rsid w:val="004B7F59"/>
    <w:rsid w:val="005E3F03"/>
    <w:rsid w:val="0062451D"/>
    <w:rsid w:val="00691893"/>
    <w:rsid w:val="006D73B1"/>
    <w:rsid w:val="007233AF"/>
    <w:rsid w:val="00723DAC"/>
    <w:rsid w:val="00734819"/>
    <w:rsid w:val="00742840"/>
    <w:rsid w:val="00784A38"/>
    <w:rsid w:val="007D5008"/>
    <w:rsid w:val="007E2B51"/>
    <w:rsid w:val="007E7A52"/>
    <w:rsid w:val="0080256C"/>
    <w:rsid w:val="00813CFC"/>
    <w:rsid w:val="00814034"/>
    <w:rsid w:val="00910875"/>
    <w:rsid w:val="009B4EC6"/>
    <w:rsid w:val="009B77D5"/>
    <w:rsid w:val="009E6E07"/>
    <w:rsid w:val="00A64655"/>
    <w:rsid w:val="00A750D8"/>
    <w:rsid w:val="00AA01EF"/>
    <w:rsid w:val="00AC5FC5"/>
    <w:rsid w:val="00BA0746"/>
    <w:rsid w:val="00BB0789"/>
    <w:rsid w:val="00BB79C8"/>
    <w:rsid w:val="00CB3C81"/>
    <w:rsid w:val="00CD303A"/>
    <w:rsid w:val="00CD7D9D"/>
    <w:rsid w:val="00D406AB"/>
    <w:rsid w:val="00D81B42"/>
    <w:rsid w:val="00DE5C63"/>
    <w:rsid w:val="00E05831"/>
    <w:rsid w:val="00E277DD"/>
    <w:rsid w:val="00E3200D"/>
    <w:rsid w:val="00E52E96"/>
    <w:rsid w:val="00E839D2"/>
    <w:rsid w:val="00E95682"/>
    <w:rsid w:val="00EB5EB5"/>
    <w:rsid w:val="00EC03C3"/>
    <w:rsid w:val="00EC6AD6"/>
    <w:rsid w:val="00F0026A"/>
    <w:rsid w:val="00F40DCE"/>
    <w:rsid w:val="00F9349F"/>
    <w:rsid w:val="00FE59D3"/>
    <w:rsid w:val="00FF3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1C54C"/>
  <w14:defaultImageDpi w14:val="32767"/>
  <w15:chartTrackingRefBased/>
  <w15:docId w15:val="{5A7B39CC-D90C-4089-8251-B75EF1008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sv-SE" w:eastAsia="en-US" w:bidi="ar-SA"/>
      </w:rPr>
    </w:rPrDefault>
    <w:pPrDefault>
      <w:pPr>
        <w:spacing w:after="16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827"/>
    <w:pPr>
      <w:spacing w:after="240" w:line="280" w:lineRule="atLeast"/>
    </w:pPr>
    <w:rPr>
      <w:rFonts w:ascii="Palatino Linotype" w:hAnsi="Palatino Linotype"/>
      <w:w w:val="106"/>
    </w:rPr>
  </w:style>
  <w:style w:type="paragraph" w:styleId="Rubrik1">
    <w:name w:val="heading 1"/>
    <w:basedOn w:val="Normal"/>
    <w:next w:val="Normal"/>
    <w:link w:val="Rubrik1Char"/>
    <w:uiPriority w:val="9"/>
    <w:qFormat/>
    <w:rsid w:val="00EB5EB5"/>
    <w:pPr>
      <w:keepNext/>
      <w:keepLines/>
      <w:spacing w:before="320" w:after="100"/>
      <w:outlineLvl w:val="0"/>
    </w:pPr>
    <w:rPr>
      <w:rFonts w:asciiTheme="majorHAnsi" w:eastAsiaTheme="majorEastAsia" w:hAnsiTheme="majorHAnsi" w:cstheme="majorBidi"/>
      <w:color w:val="008487" w:themeColor="accent1"/>
      <w:w w:val="100"/>
      <w:sz w:val="48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EB5EB5"/>
    <w:pPr>
      <w:keepNext/>
      <w:keepLines/>
      <w:spacing w:before="140" w:after="40"/>
      <w:outlineLvl w:val="1"/>
    </w:pPr>
    <w:rPr>
      <w:rFonts w:asciiTheme="majorHAnsi" w:eastAsiaTheme="majorEastAsia" w:hAnsiTheme="majorHAnsi" w:cstheme="majorBidi"/>
      <w:color w:val="008487" w:themeColor="accent1"/>
      <w:w w:val="100"/>
      <w:sz w:val="32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EB5EB5"/>
    <w:pPr>
      <w:keepNext/>
      <w:keepLines/>
      <w:spacing w:before="100" w:after="20"/>
      <w:outlineLvl w:val="2"/>
    </w:pPr>
    <w:rPr>
      <w:rFonts w:asciiTheme="majorHAnsi" w:eastAsiaTheme="majorEastAsia" w:hAnsiTheme="majorHAnsi" w:cstheme="majorBidi"/>
      <w:b/>
      <w:color w:val="008487" w:themeColor="accent1"/>
      <w:w w:val="100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B5EB5"/>
    <w:rPr>
      <w:rFonts w:asciiTheme="majorHAnsi" w:eastAsiaTheme="majorEastAsia" w:hAnsiTheme="majorHAnsi" w:cstheme="majorBidi"/>
      <w:color w:val="008487" w:themeColor="accent1"/>
      <w:sz w:val="4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EB5EB5"/>
    <w:rPr>
      <w:rFonts w:asciiTheme="majorHAnsi" w:eastAsiaTheme="majorEastAsia" w:hAnsiTheme="majorHAnsi" w:cstheme="majorBidi"/>
      <w:color w:val="008487" w:themeColor="accent1"/>
      <w:sz w:val="32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EB5EB5"/>
    <w:rPr>
      <w:rFonts w:asciiTheme="majorHAnsi" w:eastAsiaTheme="majorEastAsia" w:hAnsiTheme="majorHAnsi" w:cstheme="majorBidi"/>
      <w:b/>
      <w:color w:val="008487" w:themeColor="accent1"/>
      <w:szCs w:val="24"/>
    </w:rPr>
  </w:style>
  <w:style w:type="paragraph" w:styleId="Rubrik">
    <w:name w:val="Title"/>
    <w:basedOn w:val="Normal"/>
    <w:next w:val="Normal"/>
    <w:link w:val="RubrikChar"/>
    <w:uiPriority w:val="10"/>
    <w:qFormat/>
    <w:rsid w:val="007233AF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8487" w:themeColor="accent1"/>
      <w:spacing w:val="-10"/>
      <w:kern w:val="28"/>
      <w:sz w:val="93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233AF"/>
    <w:rPr>
      <w:rFonts w:asciiTheme="majorHAnsi" w:eastAsiaTheme="majorEastAsia" w:hAnsiTheme="majorHAnsi" w:cstheme="majorBidi"/>
      <w:color w:val="008487" w:themeColor="accent1"/>
      <w:spacing w:val="-10"/>
      <w:w w:val="106"/>
      <w:kern w:val="28"/>
      <w:sz w:val="93"/>
      <w:szCs w:val="56"/>
    </w:rPr>
  </w:style>
  <w:style w:type="paragraph" w:styleId="Sidhuvud">
    <w:name w:val="header"/>
    <w:basedOn w:val="Normal"/>
    <w:link w:val="SidhuvudChar"/>
    <w:uiPriority w:val="99"/>
    <w:unhideWhenUsed/>
    <w:rsid w:val="00BB0789"/>
    <w:pPr>
      <w:tabs>
        <w:tab w:val="center" w:pos="4536"/>
        <w:tab w:val="right" w:pos="9072"/>
      </w:tabs>
      <w:spacing w:after="0" w:line="240" w:lineRule="auto"/>
    </w:pPr>
    <w:rPr>
      <w:rFonts w:ascii="Calibri" w:hAnsi="Calibri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BB0789"/>
    <w:rPr>
      <w:rFonts w:ascii="Calibri" w:hAnsi="Calibri"/>
      <w:sz w:val="16"/>
    </w:rPr>
  </w:style>
  <w:style w:type="paragraph" w:styleId="Sidfot">
    <w:name w:val="footer"/>
    <w:link w:val="SidfotChar"/>
    <w:uiPriority w:val="99"/>
    <w:unhideWhenUsed/>
    <w:rsid w:val="009B4EC6"/>
    <w:pPr>
      <w:tabs>
        <w:tab w:val="center" w:pos="4536"/>
        <w:tab w:val="right" w:pos="9072"/>
      </w:tabs>
      <w:spacing w:after="0" w:line="240" w:lineRule="auto"/>
    </w:pPr>
    <w:rPr>
      <w:rFonts w:ascii="Calibri" w:hAnsi="Calibri"/>
      <w:spacing w:val="8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9B4EC6"/>
    <w:rPr>
      <w:rFonts w:ascii="Calibri" w:hAnsi="Calibri"/>
      <w:spacing w:val="8"/>
      <w:sz w:val="16"/>
    </w:rPr>
  </w:style>
  <w:style w:type="paragraph" w:customStyle="1" w:styleId="SidhuvudRubrik">
    <w:name w:val="Sidhuvud Rubrik"/>
    <w:basedOn w:val="Sidhuvud"/>
    <w:rsid w:val="005E3F03"/>
    <w:rPr>
      <w:b/>
      <w:caps/>
      <w:spacing w:val="20"/>
    </w:rPr>
  </w:style>
  <w:style w:type="paragraph" w:customStyle="1" w:styleId="Rubrikfet">
    <w:name w:val="Rubrik fet"/>
    <w:basedOn w:val="Rubrik"/>
    <w:next w:val="Normal"/>
    <w:qFormat/>
    <w:rsid w:val="00D81B42"/>
    <w:rPr>
      <w:b/>
    </w:rPr>
  </w:style>
  <w:style w:type="paragraph" w:customStyle="1" w:styleId="Rubrik1understruken">
    <w:name w:val="Rubrik 1 understruken"/>
    <w:basedOn w:val="Rubrik1"/>
    <w:next w:val="Normal"/>
    <w:qFormat/>
    <w:rsid w:val="00EB5EB5"/>
    <w:pPr>
      <w:pBdr>
        <w:bottom w:val="single" w:sz="12" w:space="1" w:color="008487" w:themeColor="accent1"/>
      </w:pBdr>
    </w:pPr>
  </w:style>
  <w:style w:type="paragraph" w:styleId="Liststycke">
    <w:name w:val="List Paragraph"/>
    <w:basedOn w:val="Normal"/>
    <w:uiPriority w:val="34"/>
    <w:rsid w:val="00E277DD"/>
    <w:pPr>
      <w:ind w:left="720"/>
      <w:contextualSpacing/>
    </w:pPr>
  </w:style>
  <w:style w:type="numbering" w:customStyle="1" w:styleId="Listformatpunktlista">
    <w:name w:val="Listformat punktlista"/>
    <w:uiPriority w:val="99"/>
    <w:rsid w:val="00DE5C63"/>
    <w:pPr>
      <w:numPr>
        <w:numId w:val="5"/>
      </w:numPr>
    </w:pPr>
  </w:style>
  <w:style w:type="numbering" w:customStyle="1" w:styleId="Listformatnumreradlista">
    <w:name w:val="Listformat numreradlista"/>
    <w:uiPriority w:val="99"/>
    <w:rsid w:val="0062451D"/>
    <w:pPr>
      <w:numPr>
        <w:numId w:val="6"/>
      </w:numPr>
    </w:pPr>
  </w:style>
  <w:style w:type="paragraph" w:styleId="Punktlista">
    <w:name w:val="List Bullet"/>
    <w:basedOn w:val="Normal"/>
    <w:uiPriority w:val="99"/>
    <w:rsid w:val="00DE5C63"/>
    <w:pPr>
      <w:numPr>
        <w:numId w:val="5"/>
      </w:numPr>
      <w:contextualSpacing/>
    </w:pPr>
  </w:style>
  <w:style w:type="paragraph" w:styleId="Punktlista2">
    <w:name w:val="List Bullet 2"/>
    <w:basedOn w:val="Normal"/>
    <w:uiPriority w:val="99"/>
    <w:rsid w:val="00DE5C63"/>
    <w:pPr>
      <w:numPr>
        <w:ilvl w:val="1"/>
        <w:numId w:val="5"/>
      </w:numPr>
      <w:contextualSpacing/>
    </w:pPr>
  </w:style>
  <w:style w:type="paragraph" w:styleId="Numreradlista">
    <w:name w:val="List Number"/>
    <w:basedOn w:val="Normal"/>
    <w:uiPriority w:val="99"/>
    <w:rsid w:val="0062451D"/>
    <w:pPr>
      <w:numPr>
        <w:numId w:val="6"/>
      </w:numPr>
      <w:contextualSpacing/>
    </w:pPr>
  </w:style>
  <w:style w:type="paragraph" w:styleId="Numreradlista2">
    <w:name w:val="List Number 2"/>
    <w:basedOn w:val="Normal"/>
    <w:uiPriority w:val="99"/>
    <w:rsid w:val="0062451D"/>
    <w:pPr>
      <w:numPr>
        <w:ilvl w:val="1"/>
        <w:numId w:val="6"/>
      </w:numPr>
      <w:contextualSpacing/>
    </w:pPr>
  </w:style>
  <w:style w:type="paragraph" w:styleId="Beskrivning">
    <w:name w:val="caption"/>
    <w:basedOn w:val="Normal"/>
    <w:next w:val="Normal"/>
    <w:uiPriority w:val="35"/>
    <w:semiHidden/>
    <w:unhideWhenUsed/>
    <w:qFormat/>
    <w:rsid w:val="009B77D5"/>
    <w:pPr>
      <w:spacing w:after="200" w:line="240" w:lineRule="auto"/>
    </w:pPr>
    <w:rPr>
      <w:i/>
      <w:iCs/>
      <w:color w:val="4F4F4C" w:themeColor="text2"/>
      <w:sz w:val="18"/>
      <w:szCs w:val="18"/>
    </w:rPr>
  </w:style>
  <w:style w:type="paragraph" w:styleId="Normalwebb">
    <w:name w:val="Normal (Web)"/>
    <w:basedOn w:val="Normal"/>
    <w:uiPriority w:val="99"/>
    <w:semiHidden/>
    <w:unhideWhenUsed/>
    <w:rsid w:val="007D5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w w:val="100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7D50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73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IVL">
  <a:themeElements>
    <a:clrScheme name="_IVL23f_GM3_Himmel">
      <a:dk1>
        <a:sysClr val="windowText" lastClr="000000"/>
      </a:dk1>
      <a:lt1>
        <a:sysClr val="window" lastClr="FFFFFF"/>
      </a:lt1>
      <a:dk2>
        <a:srgbClr val="4F4F4C"/>
      </a:dk2>
      <a:lt2>
        <a:srgbClr val="E3EFF0"/>
      </a:lt2>
      <a:accent1>
        <a:srgbClr val="008487"/>
      </a:accent1>
      <a:accent2>
        <a:srgbClr val="F28969"/>
      </a:accent2>
      <a:accent3>
        <a:srgbClr val="D9D9D9"/>
      </a:accent3>
      <a:accent4>
        <a:srgbClr val="8AD1DC"/>
      </a:accent4>
      <a:accent5>
        <a:srgbClr val="EA5550"/>
      </a:accent5>
      <a:accent6>
        <a:srgbClr val="00A6BD"/>
      </a:accent6>
      <a:hlink>
        <a:srgbClr val="0000FF"/>
      </a:hlink>
      <a:folHlink>
        <a:srgbClr val="800080"/>
      </a:folHlink>
    </a:clrScheme>
    <a:fontScheme name="IVL_fonts">
      <a:majorFont>
        <a:latin typeface="Calibri"/>
        <a:ea typeface=""/>
        <a:cs typeface=""/>
      </a:majorFont>
      <a:minorFont>
        <a:latin typeface="Palatino Linotyp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447858204D1144F8C13CC225C2D47C5" ma:contentTypeVersion="15" ma:contentTypeDescription="Skapa ett nytt dokument." ma:contentTypeScope="" ma:versionID="4351fc74a856470b8cd8fb93b8d60c40">
  <xsd:schema xmlns:xsd="http://www.w3.org/2001/XMLSchema" xmlns:xs="http://www.w3.org/2001/XMLSchema" xmlns:p="http://schemas.microsoft.com/office/2006/metadata/properties" xmlns:ns2="5b59a9cb-d442-4809-bcd3-4097ab3ff28b" xmlns:ns3="170dac02-1bb2-4732-ace5-a380edafa346" targetNamespace="http://schemas.microsoft.com/office/2006/metadata/properties" ma:root="true" ma:fieldsID="1f9dc781559e2d9c7579bfbbaad28653" ns2:_="" ns3:_="">
    <xsd:import namespace="5b59a9cb-d442-4809-bcd3-4097ab3ff28b"/>
    <xsd:import namespace="170dac02-1bb2-4732-ace5-a380edafa3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59a9cb-d442-4809-bcd3-4097ab3ff2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7b349a0b-edc6-45e9-bae2-b1a2763297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0dac02-1bb2-4732-ace5-a380edafa34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9a4c7a0-3719-4d7d-868d-12d79590d085}" ma:internalName="TaxCatchAll" ma:showField="CatchAllData" ma:web="170dac02-1bb2-4732-ace5-a380edafa3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59a9cb-d442-4809-bcd3-4097ab3ff28b">
      <Terms xmlns="http://schemas.microsoft.com/office/infopath/2007/PartnerControls"/>
    </lcf76f155ced4ddcb4097134ff3c332f>
    <TaxCatchAll xmlns="170dac02-1bb2-4732-ace5-a380edafa346" xsi:nil="true"/>
  </documentManagement>
</p:properties>
</file>

<file path=customXml/itemProps1.xml><?xml version="1.0" encoding="utf-8"?>
<ds:datastoreItem xmlns:ds="http://schemas.openxmlformats.org/officeDocument/2006/customXml" ds:itemID="{44107184-27F6-44FA-9FF3-34118B265B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C299D8-748D-4041-88C2-62E606C550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59a9cb-d442-4809-bcd3-4097ab3ff28b"/>
    <ds:schemaRef ds:uri="170dac02-1bb2-4732-ace5-a380edafa3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1DFF08-502F-463F-8953-B264DB129A83}">
  <ds:schemaRefs>
    <ds:schemaRef ds:uri="http://schemas.microsoft.com/office/2006/metadata/properties"/>
    <ds:schemaRef ds:uri="http://schemas.microsoft.com/office/infopath/2007/PartnerControls"/>
    <ds:schemaRef ds:uri="5b59a9cb-d442-4809-bcd3-4097ab3ff28b"/>
    <ds:schemaRef ds:uri="170dac02-1bb2-4732-ace5-a380edafa3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249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Ihrfors</dc:creator>
  <cp:keywords/>
  <dc:description/>
  <cp:lastModifiedBy>Jane Ihrfors</cp:lastModifiedBy>
  <cp:revision>8</cp:revision>
  <dcterms:created xsi:type="dcterms:W3CDTF">2025-05-21T08:14:00Z</dcterms:created>
  <dcterms:modified xsi:type="dcterms:W3CDTF">2025-05-21T08:23:00Z</dcterms:modified>
</cp:coreProperties>
</file>